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72646">
      <w:pPr>
        <w:spacing w:after="312" w:afterLines="100" w:line="560" w:lineRule="exact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附件2</w:t>
      </w:r>
    </w:p>
    <w:p w14:paraId="1F565FC9">
      <w:pPr>
        <w:spacing w:line="560" w:lineRule="exact"/>
        <w:jc w:val="center"/>
        <w:rPr>
          <w:rFonts w:hint="eastAsia" w:ascii="仿宋" w:hAnsi="仿宋" w:eastAsia="仿宋" w:cs="仿宋"/>
          <w:b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工艺美术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学校202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外聘人员招聘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笔试考场守则</w:t>
      </w:r>
    </w:p>
    <w:p w14:paraId="10DEF271"/>
    <w:p w14:paraId="049CA316">
      <w:pPr>
        <w:ind w:firstLine="640" w:firstLineChars="200"/>
        <w:rPr>
          <w:rFonts w:ascii="仿宋" w:hAnsi="仿宋" w:eastAsia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一、考生应遵守考场纪律及守则，尊重考场工作人员，自觉接受监考员的监督和检查，服从管理，共同维护考场秩序。</w:t>
      </w:r>
    </w:p>
    <w:p w14:paraId="4E97A5A1">
      <w:pPr>
        <w:ind w:firstLine="640" w:firstLineChars="200"/>
        <w:rPr>
          <w:rFonts w:ascii="仿宋" w:hAnsi="仿宋" w:eastAsia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二、考试开始前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分钟，考生凭本人有效居民身份证原件（含临时身份证或公安机关出具的有效身份证明原件）和准考证原件到对应考场签到，待审核通过并签名后进入考场，按准考证上的座位号入座。缺少上述材料之一者，不能入场参加考试。考生入座后，应当将准考证和身份证放在座位左上角，以备监考员检查。</w:t>
      </w:r>
    </w:p>
    <w:p w14:paraId="1A002685">
      <w:pPr>
        <w:ind w:firstLine="640" w:firstLineChars="200"/>
        <w:rPr>
          <w:rFonts w:ascii="仿宋" w:hAnsi="仿宋" w:eastAsia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三、考生进入考场时，可以携带蓝色或黑色钢笔、</w:t>
      </w:r>
      <w:r>
        <w:rPr>
          <w:rFonts w:hint="eastAsia"/>
          <w:sz w:val="28"/>
          <w:szCs w:val="28"/>
          <w:lang w:val="en-US" w:eastAsia="zh-CN"/>
        </w:rPr>
        <w:t>2B铅笔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、橡皮擦、直尺和不具有文字储存及显示、录放功能的计算器，不得携带通讯工具（如手机、电子手表、手环及其他无线接收、传送设备等）、电子存储记忆录放设备、书籍、纸张以及其他与考试无关的物品进入考场座位，否则按违纪处理。考生携带与考试无关的物品，须存放在考场指定位置，并切断电子设备电源，关闭手机以及闹钟功能。</w:t>
      </w:r>
      <w:bookmarkStart w:id="0" w:name="_GoBack"/>
      <w:bookmarkEnd w:id="0"/>
    </w:p>
    <w:p w14:paraId="5498F70F">
      <w:pPr>
        <w:ind w:firstLine="640" w:firstLineChars="200"/>
        <w:rPr>
          <w:rFonts w:ascii="仿宋" w:hAnsi="仿宋" w:eastAsia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四、考试开始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分钟后，考生不得进入考场。考生交卷退场时间不得早于考试结束前30分钟。考试结束前30分钟，考生可以举手示意交卷，待监考员同意并收卷后方可离开考场。</w:t>
      </w:r>
    </w:p>
    <w:p w14:paraId="2E044A55">
      <w:pPr>
        <w:ind w:firstLine="640" w:firstLineChars="200"/>
        <w:rPr>
          <w:rFonts w:ascii="仿宋" w:hAnsi="仿宋" w:eastAsia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五、考生领到试卷后，应先检查试卷是否与自己的报考岗位相符。如不相符，请举手示意监考员予以重新核发试卷。如发现试题印制、分发错误或字迹不清等有关问题，考生可举手大声询问，请监考员处理。考生应在试卷规定位置准确填写考生姓名和准考证号等有关信息，等开考时间到、监考员宣布“考试时间开始”考生才能开始答题。</w:t>
      </w:r>
    </w:p>
    <w:p w14:paraId="4331DA64">
      <w:pPr>
        <w:ind w:firstLine="640" w:firstLineChars="200"/>
        <w:rPr>
          <w:rFonts w:ascii="仿宋" w:hAnsi="仿宋" w:eastAsia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六、考试期间，考生不得擅自离开考场，如有特殊情况需要暂时离开考场，应当经监考员同意并由指定的监考员陪同。考生因特殊原因在未到交卷时间不能继续考试的，经监考员批准，并在《考场登记表》中填写交卷时间并签字确认，由指定的监考员陪同至特殊等候室，在考试结束前30分钟才能离开考点。</w:t>
      </w:r>
    </w:p>
    <w:p w14:paraId="1E92FEF1">
      <w:pPr>
        <w:ind w:firstLine="640" w:firstLineChars="200"/>
        <w:rPr>
          <w:rFonts w:ascii="仿宋" w:hAnsi="仿宋" w:eastAsia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七、考生应独立答卷，保持考场肃静，禁止吸烟、交头接耳，不得窥视他人试卷及其他答题材料，不得夹带或传递纸条、交换试卷、替考等。不得私自传、借文具，如确有需要，须经由监考员传递。凡违反上述规定的行为，均属考试违纪或作弊。</w:t>
      </w:r>
    </w:p>
    <w:p w14:paraId="40DBC0A2">
      <w:pPr>
        <w:ind w:firstLine="640" w:firstLineChars="200"/>
        <w:rPr>
          <w:rFonts w:ascii="仿宋" w:hAnsi="仿宋" w:eastAsia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八、考试结束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eastAsia="zh-CN"/>
        </w:rPr>
        <w:t>指令发出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，考生应立即停止答题，将试卷、草稿纸整理好放在桌面上，等候监考员清点无误并准许后，方可离开考场。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eastAsia="zh-CN"/>
        </w:rPr>
        <w:t>严禁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将试卷、草稿纸等与考试相关的内容以任何方式带出考场。考生离开考场后不得在考场附近逗留、喧哗。</w:t>
      </w:r>
    </w:p>
    <w:p w14:paraId="05759D60">
      <w:pPr>
        <w:ind w:firstLine="640" w:firstLineChars="200"/>
      </w:pP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九、违反考试纪律按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  <w:shd w:val="clear" w:color="auto" w:fill="FFFFFF"/>
        </w:rPr>
        <w:t>《事业单位公开招聘违纪违规行为处理规定》（人力资源和社会保障部令第35号）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处理。</w:t>
      </w:r>
    </w:p>
    <w:sectPr>
      <w:footerReference r:id="rId3" w:type="default"/>
      <w:pgSz w:w="11906" w:h="16838"/>
      <w:pgMar w:top="1418" w:right="1588" w:bottom="1418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97E0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9719FA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9719FA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wZjJlNTRiN2QxOTcwMzlhY2EwMDRmZjFmNGNiOTkifQ=="/>
  </w:docVars>
  <w:rsids>
    <w:rsidRoot w:val="000B4DCA"/>
    <w:rsid w:val="00067143"/>
    <w:rsid w:val="00086838"/>
    <w:rsid w:val="000B4DCA"/>
    <w:rsid w:val="000F48CB"/>
    <w:rsid w:val="002672C2"/>
    <w:rsid w:val="004B6776"/>
    <w:rsid w:val="0058060E"/>
    <w:rsid w:val="00775B2C"/>
    <w:rsid w:val="00931D91"/>
    <w:rsid w:val="00B66D52"/>
    <w:rsid w:val="051A2EA6"/>
    <w:rsid w:val="1B9C64CF"/>
    <w:rsid w:val="2C63021A"/>
    <w:rsid w:val="45ED5DE4"/>
    <w:rsid w:val="7BF5B33D"/>
    <w:rsid w:val="85BF2A9E"/>
    <w:rsid w:val="AD560E77"/>
    <w:rsid w:val="B7BF9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2</Pages>
  <Words>1021</Words>
  <Characters>1030</Characters>
  <Lines>7</Lines>
  <Paragraphs>2</Paragraphs>
  <TotalTime>15</TotalTime>
  <ScaleCrop>false</ScaleCrop>
  <LinksUpToDate>false</LinksUpToDate>
  <CharactersWithSpaces>1030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2024-10-11T10:10:00Z</dcterms:created>
  <dc:creator>dell</dc:creator>
  <cp:lastModifiedBy>普罗米修斯</cp:lastModifiedBy>
  <cp:lastPrinted>2024-10-12T08:42:00Z</cp:lastPrinted>
  <dcterms:modified xsi:type="dcterms:W3CDTF">2026-09-15T08:55:12Z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8D5999D49B4345858958EB8AC55471DB_12</vt:lpwstr>
  </property>
</Properties>
</file>